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97D" w:rsidRPr="00297FC6" w:rsidRDefault="00FA3F7B" w:rsidP="00AC4AF4">
      <w:pPr>
        <w:spacing w:after="0" w:line="240" w:lineRule="auto"/>
        <w:ind w:left="4820"/>
        <w:jc w:val="center"/>
        <w:rPr>
          <w:rFonts w:ascii="Times New Roman" w:eastAsia="Times New Roman" w:hAnsi="Times New Roman" w:cs="Times New Roman"/>
          <w:sz w:val="28"/>
          <w:szCs w:val="28"/>
          <w:lang w:val="kk-KZ" w:eastAsia="ru-RU"/>
        </w:rPr>
      </w:pPr>
      <w:r w:rsidRPr="00297FC6">
        <w:rPr>
          <w:rFonts w:ascii="Times New Roman" w:hAnsi="Times New Roman" w:cs="Times New Roman"/>
          <w:sz w:val="28"/>
          <w:szCs w:val="28"/>
          <w:lang w:val="kk-KZ"/>
        </w:rPr>
        <w:t>Бұйрыққа 1 – қосымша</w:t>
      </w:r>
    </w:p>
    <w:p w:rsidR="006A097D" w:rsidRPr="00297FC6" w:rsidRDefault="006A097D" w:rsidP="00AC4AF4">
      <w:pPr>
        <w:spacing w:after="0" w:line="240" w:lineRule="auto"/>
        <w:ind w:left="4820"/>
        <w:jc w:val="center"/>
        <w:rPr>
          <w:rFonts w:ascii="Times New Roman" w:hAnsi="Times New Roman" w:cs="Times New Roman"/>
          <w:sz w:val="28"/>
          <w:szCs w:val="28"/>
          <w:lang w:val="kk-KZ"/>
        </w:rPr>
      </w:pPr>
    </w:p>
    <w:p w:rsidR="006A097D" w:rsidRPr="00297FC6" w:rsidRDefault="006A097D" w:rsidP="00AC4AF4">
      <w:pPr>
        <w:spacing w:after="0" w:line="240" w:lineRule="auto"/>
        <w:ind w:left="4820"/>
        <w:jc w:val="center"/>
        <w:rPr>
          <w:rFonts w:ascii="Times New Roman" w:hAnsi="Times New Roman" w:cs="Times New Roman"/>
          <w:sz w:val="28"/>
          <w:szCs w:val="28"/>
          <w:lang w:val="kk-KZ"/>
        </w:rPr>
      </w:pPr>
    </w:p>
    <w:p w:rsidR="00814F7C" w:rsidRPr="00297FC6" w:rsidRDefault="00814F7C" w:rsidP="00AC4AF4">
      <w:pPr>
        <w:spacing w:after="0" w:line="240" w:lineRule="auto"/>
        <w:ind w:left="4820"/>
        <w:jc w:val="center"/>
        <w:rPr>
          <w:rFonts w:ascii="Times New Roman" w:eastAsia="Times New Roman" w:hAnsi="Times New Roman" w:cs="Times New Roman"/>
          <w:bCs/>
          <w:kern w:val="36"/>
          <w:sz w:val="28"/>
          <w:szCs w:val="28"/>
          <w:lang w:val="kk-KZ" w:eastAsia="ru-RU"/>
        </w:rPr>
      </w:pPr>
      <w:r w:rsidRPr="00297FC6">
        <w:rPr>
          <w:rFonts w:ascii="Times New Roman" w:eastAsia="Times New Roman" w:hAnsi="Times New Roman" w:cs="Times New Roman"/>
          <w:bCs/>
          <w:kern w:val="36"/>
          <w:sz w:val="28"/>
          <w:szCs w:val="28"/>
          <w:lang w:val="kk-KZ" w:eastAsia="ru-RU"/>
        </w:rPr>
        <w:t>Мемлекеттік органдардың өзара іс-қимыл жасау</w:t>
      </w:r>
      <w:r w:rsidR="00AC4AF4">
        <w:rPr>
          <w:rFonts w:ascii="Times New Roman" w:eastAsia="Times New Roman" w:hAnsi="Times New Roman" w:cs="Times New Roman"/>
          <w:bCs/>
          <w:kern w:val="36"/>
          <w:sz w:val="28"/>
          <w:szCs w:val="28"/>
          <w:lang w:val="kk-KZ" w:eastAsia="ru-RU"/>
        </w:rPr>
        <w:t xml:space="preserve"> </w:t>
      </w:r>
      <w:r w:rsidRPr="00297FC6">
        <w:rPr>
          <w:rFonts w:ascii="Times New Roman" w:eastAsia="Times New Roman" w:hAnsi="Times New Roman" w:cs="Times New Roman"/>
          <w:bCs/>
          <w:kern w:val="36"/>
          <w:sz w:val="28"/>
          <w:szCs w:val="28"/>
          <w:lang w:val="kk-KZ" w:eastAsia="ru-RU"/>
        </w:rPr>
        <w:t>және пайдаланушыларға одан мәліметтер</w:t>
      </w:r>
      <w:r w:rsidR="00AC4AF4">
        <w:rPr>
          <w:rFonts w:ascii="Times New Roman" w:eastAsia="Times New Roman" w:hAnsi="Times New Roman" w:cs="Times New Roman"/>
          <w:bCs/>
          <w:kern w:val="36"/>
          <w:sz w:val="28"/>
          <w:szCs w:val="28"/>
          <w:lang w:val="kk-KZ" w:eastAsia="ru-RU"/>
        </w:rPr>
        <w:t xml:space="preserve"> </w:t>
      </w:r>
      <w:r w:rsidRPr="00297FC6">
        <w:rPr>
          <w:rFonts w:ascii="Times New Roman" w:eastAsia="Times New Roman" w:hAnsi="Times New Roman" w:cs="Times New Roman"/>
          <w:bCs/>
          <w:kern w:val="36"/>
          <w:sz w:val="28"/>
          <w:szCs w:val="28"/>
          <w:lang w:val="kk-KZ" w:eastAsia="ru-RU"/>
        </w:rPr>
        <w:t>ұсыну тәртібін қоса алғанда, мемлекеттік мүлік</w:t>
      </w:r>
    </w:p>
    <w:p w:rsidR="00814F7C" w:rsidRPr="00297FC6" w:rsidRDefault="00814F7C" w:rsidP="00AC4AF4">
      <w:pPr>
        <w:spacing w:after="0" w:line="240" w:lineRule="auto"/>
        <w:ind w:left="4820"/>
        <w:jc w:val="center"/>
        <w:rPr>
          <w:rFonts w:ascii="Times New Roman" w:eastAsia="Times New Roman" w:hAnsi="Times New Roman" w:cs="Times New Roman"/>
          <w:bCs/>
          <w:kern w:val="36"/>
          <w:sz w:val="28"/>
          <w:szCs w:val="28"/>
          <w:lang w:val="kk-KZ" w:eastAsia="ru-RU"/>
        </w:rPr>
      </w:pPr>
      <w:r w:rsidRPr="00297FC6">
        <w:rPr>
          <w:rFonts w:ascii="Times New Roman" w:eastAsia="Times New Roman" w:hAnsi="Times New Roman" w:cs="Times New Roman"/>
          <w:bCs/>
          <w:kern w:val="36"/>
          <w:sz w:val="28"/>
          <w:szCs w:val="28"/>
          <w:lang w:val="kk-KZ" w:eastAsia="ru-RU"/>
        </w:rPr>
        <w:t>тізілімін жүргізу қағидаларына</w:t>
      </w:r>
    </w:p>
    <w:p w:rsidR="00814F7C" w:rsidRPr="00297FC6" w:rsidRDefault="00814F7C" w:rsidP="00AC4AF4">
      <w:pPr>
        <w:spacing w:after="0" w:line="240" w:lineRule="auto"/>
        <w:ind w:left="4820"/>
        <w:jc w:val="center"/>
        <w:rPr>
          <w:rFonts w:ascii="Times New Roman" w:hAnsi="Times New Roman" w:cs="Times New Roman"/>
          <w:sz w:val="28"/>
          <w:szCs w:val="28"/>
          <w:lang w:val="kk-KZ"/>
        </w:rPr>
      </w:pPr>
      <w:r w:rsidRPr="00297FC6">
        <w:rPr>
          <w:rFonts w:ascii="Times New Roman" w:hAnsi="Times New Roman" w:cs="Times New Roman"/>
          <w:sz w:val="28"/>
          <w:szCs w:val="28"/>
          <w:lang w:val="kk-KZ"/>
        </w:rPr>
        <w:t>1-қосымша</w:t>
      </w:r>
    </w:p>
    <w:p w:rsidR="00814F7C" w:rsidRPr="00297FC6" w:rsidRDefault="00814F7C" w:rsidP="00814F7C">
      <w:pPr>
        <w:spacing w:after="0" w:line="240" w:lineRule="auto"/>
        <w:jc w:val="right"/>
        <w:rPr>
          <w:rFonts w:ascii="Times New Roman" w:hAnsi="Times New Roman" w:cs="Times New Roman"/>
          <w:sz w:val="28"/>
          <w:szCs w:val="28"/>
          <w:lang w:val="kk-KZ"/>
        </w:rPr>
      </w:pPr>
    </w:p>
    <w:p w:rsidR="00FA3F7B" w:rsidRPr="00297FC6" w:rsidRDefault="00FA3F7B" w:rsidP="00814F7C">
      <w:pPr>
        <w:spacing w:after="0" w:line="240" w:lineRule="auto"/>
        <w:jc w:val="right"/>
        <w:rPr>
          <w:rFonts w:ascii="Times New Roman" w:hAnsi="Times New Roman" w:cs="Times New Roman"/>
          <w:sz w:val="28"/>
          <w:szCs w:val="28"/>
          <w:lang w:val="kk-KZ"/>
        </w:rPr>
      </w:pPr>
    </w:p>
    <w:p w:rsidR="00814F7C" w:rsidRPr="00297FC6" w:rsidRDefault="00814F7C" w:rsidP="00814F7C">
      <w:pPr>
        <w:tabs>
          <w:tab w:val="left" w:pos="851"/>
        </w:tabs>
        <w:spacing w:after="0" w:line="240" w:lineRule="auto"/>
        <w:contextualSpacing/>
        <w:jc w:val="center"/>
        <w:rPr>
          <w:rFonts w:ascii="Times New Roman" w:hAnsi="Times New Roman" w:cs="Times New Roman"/>
          <w:b/>
          <w:sz w:val="28"/>
          <w:szCs w:val="28"/>
          <w:lang w:val="kk-KZ"/>
        </w:rPr>
      </w:pPr>
      <w:r w:rsidRPr="00297FC6">
        <w:rPr>
          <w:rFonts w:ascii="Times New Roman" w:hAnsi="Times New Roman" w:cs="Times New Roman"/>
          <w:b/>
          <w:sz w:val="28"/>
          <w:szCs w:val="28"/>
          <w:lang w:val="kk-KZ"/>
        </w:rPr>
        <w:t xml:space="preserve">Мемлекеттік заңды тұлғаларды қайта ұйымдастыру және тарату кезінде </w:t>
      </w:r>
      <w:r w:rsidR="00F27E42">
        <w:rPr>
          <w:rFonts w:ascii="Times New Roman" w:hAnsi="Times New Roman" w:cs="Times New Roman"/>
          <w:b/>
          <w:sz w:val="28"/>
          <w:szCs w:val="28"/>
          <w:lang w:val="kk-KZ"/>
        </w:rPr>
        <w:t>табыстау</w:t>
      </w:r>
      <w:r w:rsidRPr="00297FC6">
        <w:rPr>
          <w:rFonts w:ascii="Times New Roman" w:hAnsi="Times New Roman" w:cs="Times New Roman"/>
          <w:b/>
          <w:sz w:val="28"/>
          <w:szCs w:val="28"/>
          <w:lang w:val="kk-KZ"/>
        </w:rPr>
        <w:t xml:space="preserve"> актілерін, бөлу, аралық тарату және </w:t>
      </w:r>
      <w:r w:rsidR="00F27E42">
        <w:rPr>
          <w:rFonts w:ascii="Times New Roman" w:hAnsi="Times New Roman" w:cs="Times New Roman"/>
          <w:b/>
          <w:sz w:val="28"/>
          <w:szCs w:val="28"/>
          <w:lang w:val="kk-KZ"/>
        </w:rPr>
        <w:t>тарату баланстарын қалыптастыру және қол қою</w:t>
      </w:r>
    </w:p>
    <w:p w:rsidR="00814F7C" w:rsidRPr="00297FC6" w:rsidRDefault="00814F7C" w:rsidP="00814F7C">
      <w:pPr>
        <w:tabs>
          <w:tab w:val="left" w:pos="851"/>
        </w:tabs>
        <w:spacing w:after="0" w:line="240" w:lineRule="auto"/>
        <w:contextualSpacing/>
        <w:jc w:val="center"/>
        <w:rPr>
          <w:rFonts w:ascii="Times New Roman" w:hAnsi="Times New Roman" w:cs="Times New Roman"/>
          <w:b/>
          <w:sz w:val="28"/>
          <w:szCs w:val="28"/>
          <w:lang w:val="kk-KZ"/>
        </w:rPr>
      </w:pPr>
    </w:p>
    <w:p w:rsidR="00297FC6" w:rsidRDefault="00297FC6" w:rsidP="00FB36F6">
      <w:pPr>
        <w:pStyle w:val="a6"/>
        <w:tabs>
          <w:tab w:val="left" w:pos="0"/>
        </w:tabs>
        <w:spacing w:after="0" w:line="240" w:lineRule="auto"/>
        <w:ind w:left="0" w:firstLine="426"/>
        <w:jc w:val="center"/>
        <w:rPr>
          <w:rFonts w:ascii="Times New Roman" w:hAnsi="Times New Roman" w:cs="Times New Roman"/>
          <w:b/>
          <w:sz w:val="28"/>
          <w:szCs w:val="28"/>
          <w:lang w:val="kk-KZ"/>
        </w:rPr>
      </w:pPr>
      <w:r w:rsidRPr="00FB36F6">
        <w:rPr>
          <w:rFonts w:ascii="Times New Roman" w:hAnsi="Times New Roman" w:cs="Times New Roman"/>
          <w:b/>
          <w:sz w:val="28"/>
          <w:szCs w:val="28"/>
          <w:lang w:val="kk-KZ"/>
        </w:rPr>
        <w:t>1</w:t>
      </w:r>
      <w:r w:rsidR="003B614E">
        <w:rPr>
          <w:rFonts w:ascii="Times New Roman" w:hAnsi="Times New Roman" w:cs="Times New Roman"/>
          <w:b/>
          <w:sz w:val="28"/>
          <w:szCs w:val="28"/>
          <w:lang w:val="kk-KZ"/>
        </w:rPr>
        <w:t>-тарау</w:t>
      </w:r>
      <w:r w:rsidRPr="00FB36F6">
        <w:rPr>
          <w:rFonts w:ascii="Times New Roman" w:hAnsi="Times New Roman" w:cs="Times New Roman"/>
          <w:b/>
          <w:sz w:val="28"/>
          <w:szCs w:val="28"/>
          <w:lang w:val="kk-KZ"/>
        </w:rPr>
        <w:t xml:space="preserve">. </w:t>
      </w:r>
      <w:r w:rsidR="00F27E42">
        <w:rPr>
          <w:rFonts w:ascii="Times New Roman" w:hAnsi="Times New Roman" w:cs="Times New Roman"/>
          <w:b/>
          <w:sz w:val="28"/>
          <w:szCs w:val="28"/>
          <w:lang w:val="kk-KZ"/>
        </w:rPr>
        <w:t xml:space="preserve">Табыстау актісі және </w:t>
      </w:r>
      <w:r w:rsidR="00F27E42" w:rsidRPr="00297FC6">
        <w:rPr>
          <w:rFonts w:ascii="Times New Roman" w:hAnsi="Times New Roman" w:cs="Times New Roman"/>
          <w:b/>
          <w:sz w:val="28"/>
          <w:szCs w:val="28"/>
          <w:lang w:val="kk-KZ"/>
        </w:rPr>
        <w:t>бөлу</w:t>
      </w:r>
      <w:r w:rsidR="00F27E42">
        <w:rPr>
          <w:rFonts w:ascii="Times New Roman" w:hAnsi="Times New Roman" w:cs="Times New Roman"/>
          <w:b/>
          <w:sz w:val="28"/>
          <w:szCs w:val="28"/>
          <w:lang w:val="kk-KZ"/>
        </w:rPr>
        <w:t xml:space="preserve"> балансы</w:t>
      </w:r>
      <w:r w:rsidRPr="00FB36F6">
        <w:rPr>
          <w:rFonts w:ascii="Times New Roman" w:hAnsi="Times New Roman" w:cs="Times New Roman"/>
          <w:b/>
          <w:sz w:val="28"/>
          <w:szCs w:val="28"/>
          <w:lang w:val="kk-KZ"/>
        </w:rPr>
        <w:t>:</w:t>
      </w:r>
    </w:p>
    <w:p w:rsidR="00F27E42" w:rsidRPr="00FB36F6" w:rsidRDefault="00F27E42" w:rsidP="00FB36F6">
      <w:pPr>
        <w:pStyle w:val="a6"/>
        <w:tabs>
          <w:tab w:val="left" w:pos="0"/>
        </w:tabs>
        <w:spacing w:after="0" w:line="240" w:lineRule="auto"/>
        <w:ind w:left="0" w:firstLine="426"/>
        <w:jc w:val="center"/>
        <w:rPr>
          <w:rFonts w:ascii="Times New Roman" w:hAnsi="Times New Roman" w:cs="Times New Roman"/>
          <w:b/>
          <w:sz w:val="28"/>
          <w:szCs w:val="28"/>
          <w:lang w:val="kk-KZ"/>
        </w:rPr>
      </w:pPr>
    </w:p>
    <w:p w:rsidR="00CA6669" w:rsidRDefault="00297FC6" w:rsidP="00B910E9">
      <w:pPr>
        <w:pStyle w:val="a6"/>
        <w:tabs>
          <w:tab w:val="left" w:pos="0"/>
        </w:tabs>
        <w:spacing w:after="0" w:line="240" w:lineRule="auto"/>
        <w:ind w:left="0" w:firstLine="567"/>
        <w:jc w:val="both"/>
        <w:rPr>
          <w:rFonts w:ascii="Times New Roman" w:hAnsi="Times New Roman" w:cs="Times New Roman"/>
          <w:sz w:val="28"/>
          <w:szCs w:val="28"/>
          <w:lang w:val="kk-KZ"/>
        </w:rPr>
      </w:pPr>
      <w:r w:rsidRPr="00297FC6">
        <w:rPr>
          <w:rFonts w:ascii="Times New Roman" w:hAnsi="Times New Roman" w:cs="Times New Roman"/>
          <w:sz w:val="28"/>
          <w:szCs w:val="28"/>
          <w:lang w:val="kk-KZ"/>
        </w:rPr>
        <w:tab/>
      </w:r>
      <w:r w:rsidR="00B910E9">
        <w:rPr>
          <w:rFonts w:ascii="Times New Roman" w:hAnsi="Times New Roman" w:cs="Times New Roman"/>
          <w:sz w:val="28"/>
          <w:szCs w:val="28"/>
          <w:lang w:val="kk-KZ"/>
        </w:rPr>
        <w:t>1.</w:t>
      </w:r>
      <w:r w:rsidRPr="00297FC6">
        <w:rPr>
          <w:rFonts w:ascii="Times New Roman" w:hAnsi="Times New Roman" w:cs="Times New Roman"/>
          <w:sz w:val="28"/>
          <w:szCs w:val="28"/>
          <w:lang w:val="kk-KZ"/>
        </w:rPr>
        <w:t xml:space="preserve"> </w:t>
      </w:r>
      <w:r w:rsidR="00F27E42" w:rsidRPr="00F27E42">
        <w:rPr>
          <w:rFonts w:ascii="Times New Roman" w:hAnsi="Times New Roman" w:cs="Times New Roman"/>
          <w:sz w:val="28"/>
          <w:szCs w:val="28"/>
          <w:lang w:val="kk-KZ"/>
        </w:rPr>
        <w:t>Мемлекеттік заңды тұлғалар</w:t>
      </w:r>
      <w:r w:rsidR="00CA6669">
        <w:rPr>
          <w:rFonts w:ascii="Times New Roman" w:hAnsi="Times New Roman" w:cs="Times New Roman"/>
          <w:sz w:val="28"/>
          <w:szCs w:val="28"/>
          <w:lang w:val="kk-KZ"/>
        </w:rPr>
        <w:t xml:space="preserve"> </w:t>
      </w:r>
      <w:r w:rsidRPr="00297FC6">
        <w:rPr>
          <w:rFonts w:ascii="Times New Roman" w:hAnsi="Times New Roman" w:cs="Times New Roman"/>
          <w:sz w:val="28"/>
          <w:szCs w:val="28"/>
          <w:lang w:val="kk-KZ"/>
        </w:rPr>
        <w:t>кредиторлар</w:t>
      </w:r>
      <w:r w:rsidR="00CA6669">
        <w:rPr>
          <w:rFonts w:ascii="Times New Roman" w:hAnsi="Times New Roman" w:cs="Times New Roman"/>
          <w:sz w:val="28"/>
          <w:szCs w:val="28"/>
          <w:lang w:val="kk-KZ"/>
        </w:rPr>
        <w:t>дан</w:t>
      </w:r>
      <w:r w:rsidRPr="00297FC6">
        <w:rPr>
          <w:rFonts w:ascii="Times New Roman" w:hAnsi="Times New Roman" w:cs="Times New Roman"/>
          <w:sz w:val="28"/>
          <w:szCs w:val="28"/>
          <w:lang w:val="kk-KZ"/>
        </w:rPr>
        <w:t xml:space="preserve"> </w:t>
      </w:r>
      <w:r w:rsidR="00CA6669">
        <w:rPr>
          <w:rFonts w:ascii="Times New Roman" w:hAnsi="Times New Roman" w:cs="Times New Roman"/>
          <w:sz w:val="28"/>
          <w:szCs w:val="28"/>
          <w:lang w:val="kk-KZ"/>
        </w:rPr>
        <w:t>хабарламаларды алған</w:t>
      </w:r>
      <w:r w:rsidR="00F27E42">
        <w:rPr>
          <w:rFonts w:ascii="Times New Roman" w:hAnsi="Times New Roman" w:cs="Times New Roman"/>
          <w:sz w:val="28"/>
          <w:szCs w:val="28"/>
          <w:lang w:val="kk-KZ"/>
        </w:rPr>
        <w:t xml:space="preserve"> </w:t>
      </w:r>
      <w:r w:rsidR="00CA6669">
        <w:rPr>
          <w:rFonts w:ascii="Times New Roman" w:hAnsi="Times New Roman" w:cs="Times New Roman"/>
          <w:sz w:val="28"/>
          <w:szCs w:val="28"/>
          <w:lang w:val="kk-KZ"/>
        </w:rPr>
        <w:t>сәттен бастап екі ай өткен соң 5 (</w:t>
      </w:r>
      <w:r w:rsidR="00CA6669" w:rsidRPr="00CA6669">
        <w:rPr>
          <w:rFonts w:ascii="Times New Roman" w:hAnsi="Times New Roman" w:cs="Times New Roman"/>
          <w:sz w:val="28"/>
          <w:szCs w:val="28"/>
          <w:lang w:val="kk-KZ"/>
        </w:rPr>
        <w:t>бес) жұмыс күні ішінде</w:t>
      </w:r>
      <w:r w:rsidR="00CA6669">
        <w:rPr>
          <w:rFonts w:ascii="Times New Roman" w:hAnsi="Times New Roman" w:cs="Times New Roman"/>
          <w:sz w:val="28"/>
          <w:szCs w:val="28"/>
          <w:lang w:val="kk-KZ"/>
        </w:rPr>
        <w:t xml:space="preserve"> беру актісін немесе бөлу балансын (мемлекттік және орыс тілдерінде) жасайды</w:t>
      </w:r>
      <w:r w:rsidR="00CA6669" w:rsidRPr="00297FC6">
        <w:rPr>
          <w:rFonts w:ascii="Times New Roman" w:hAnsi="Times New Roman" w:cs="Times New Roman"/>
          <w:sz w:val="28"/>
          <w:szCs w:val="28"/>
          <w:lang w:val="kk-KZ"/>
        </w:rPr>
        <w:t xml:space="preserve"> </w:t>
      </w:r>
      <w:r w:rsidR="00CA6669">
        <w:rPr>
          <w:rFonts w:ascii="Times New Roman" w:hAnsi="Times New Roman" w:cs="Times New Roman"/>
          <w:sz w:val="28"/>
          <w:szCs w:val="28"/>
          <w:lang w:val="kk-KZ"/>
        </w:rPr>
        <w:t>және</w:t>
      </w:r>
      <w:r w:rsidR="00CA6669" w:rsidRPr="00297FC6">
        <w:rPr>
          <w:rFonts w:ascii="Times New Roman" w:hAnsi="Times New Roman" w:cs="Times New Roman"/>
          <w:sz w:val="28"/>
          <w:szCs w:val="28"/>
          <w:lang w:val="kk-KZ"/>
        </w:rPr>
        <w:t xml:space="preserve"> республикалық заңды тұлға</w:t>
      </w:r>
      <w:r w:rsidR="00CA6669">
        <w:rPr>
          <w:rFonts w:ascii="Times New Roman" w:hAnsi="Times New Roman" w:cs="Times New Roman"/>
          <w:sz w:val="28"/>
          <w:szCs w:val="28"/>
          <w:lang w:val="kk-KZ"/>
        </w:rPr>
        <w:t xml:space="preserve"> тиісті саланың уәкілетті органына, ал коммуналдық заңды тұлға мемлекеттік басқару тізілімнің жеке кабинеті арқылы органына жібереді.</w:t>
      </w:r>
    </w:p>
    <w:p w:rsidR="00CA6669" w:rsidRDefault="00B910E9" w:rsidP="00B910E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2. Мемлекеттік заңды тұлғаның т</w:t>
      </w:r>
      <w:r w:rsidRPr="00B910E9">
        <w:rPr>
          <w:rFonts w:ascii="Times New Roman" w:hAnsi="Times New Roman" w:cs="Times New Roman"/>
          <w:sz w:val="28"/>
          <w:szCs w:val="28"/>
          <w:lang w:val="kk-KZ"/>
        </w:rPr>
        <w:t>абыстау актісі және бөлу балансы</w:t>
      </w:r>
      <w:r>
        <w:rPr>
          <w:rFonts w:ascii="Times New Roman" w:hAnsi="Times New Roman" w:cs="Times New Roman"/>
          <w:sz w:val="28"/>
          <w:szCs w:val="28"/>
          <w:lang w:val="kk-KZ"/>
        </w:rPr>
        <w:t>:</w:t>
      </w:r>
    </w:p>
    <w:p w:rsidR="00B910E9" w:rsidRDefault="00B910E9" w:rsidP="00B910E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Pr="00B910E9">
        <w:rPr>
          <w:rFonts w:ascii="Times New Roman" w:hAnsi="Times New Roman" w:cs="Times New Roman"/>
          <w:sz w:val="28"/>
          <w:szCs w:val="28"/>
          <w:lang w:val="kk-KZ"/>
        </w:rPr>
        <w:t>таратылатын мемлекеттік заңды тұлға мүлкінің құрамы туралы мәліметтер;</w:t>
      </w:r>
    </w:p>
    <w:p w:rsidR="00B910E9" w:rsidRDefault="00B910E9" w:rsidP="00B910E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00CA4ED0">
        <w:rPr>
          <w:rFonts w:ascii="Times New Roman" w:hAnsi="Times New Roman" w:cs="Times New Roman"/>
          <w:sz w:val="28"/>
          <w:szCs w:val="28"/>
          <w:lang w:val="kk-KZ"/>
        </w:rPr>
        <w:t>қайта ұйымдастырылған мемлекеттік заңды тұлғаны барлық кредиторлары мен борышкерлеріне қатысты, оның ішінде тараптар даулайтын міндеттемелерге қатысты барлық міндеттемелері бойынша құқықтық мирасқорлық туралы ережелер.</w:t>
      </w:r>
    </w:p>
    <w:p w:rsidR="00CA4ED0" w:rsidRDefault="00CA4ED0" w:rsidP="00B910E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Электронды беру актісіне немесе бөлу балансына бекітіледі:</w:t>
      </w:r>
    </w:p>
    <w:p w:rsidR="00CA4ED0" w:rsidRDefault="00CA4ED0" w:rsidP="00B910E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w:t>
      </w:r>
      <w:r w:rsidRPr="00CA4ED0">
        <w:rPr>
          <w:rFonts w:ascii="Times New Roman" w:hAnsi="Times New Roman" w:cs="Times New Roman"/>
          <w:sz w:val="28"/>
          <w:szCs w:val="28"/>
          <w:lang w:val="kk-KZ"/>
        </w:rPr>
        <w:t xml:space="preserve">мемлекеттік заңды тұлғаны </w:t>
      </w:r>
      <w:r>
        <w:rPr>
          <w:rFonts w:ascii="Times New Roman" w:hAnsi="Times New Roman" w:cs="Times New Roman"/>
          <w:sz w:val="28"/>
          <w:szCs w:val="28"/>
          <w:lang w:val="kk-KZ"/>
        </w:rPr>
        <w:t>қайта ұйымдастыру</w:t>
      </w:r>
      <w:r w:rsidRPr="00CA4ED0">
        <w:rPr>
          <w:rFonts w:ascii="Times New Roman" w:hAnsi="Times New Roman" w:cs="Times New Roman"/>
          <w:sz w:val="28"/>
          <w:szCs w:val="28"/>
          <w:lang w:val="kk-KZ"/>
        </w:rPr>
        <w:t xml:space="preserve"> туралы шешім</w:t>
      </w:r>
      <w:r>
        <w:rPr>
          <w:rFonts w:ascii="Times New Roman" w:hAnsi="Times New Roman" w:cs="Times New Roman"/>
          <w:sz w:val="28"/>
          <w:szCs w:val="28"/>
          <w:lang w:val="kk-KZ"/>
        </w:rPr>
        <w:t>;</w:t>
      </w:r>
    </w:p>
    <w:p w:rsidR="00CA4ED0" w:rsidRDefault="00CA4ED0" w:rsidP="00B910E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мемлекеттік заңды тұлғаны қайта </w:t>
      </w:r>
      <w:r w:rsidR="00BD7419">
        <w:rPr>
          <w:rFonts w:ascii="Times New Roman" w:hAnsi="Times New Roman" w:cs="Times New Roman"/>
          <w:sz w:val="28"/>
          <w:szCs w:val="28"/>
          <w:lang w:val="kk-KZ"/>
        </w:rPr>
        <w:t>ұйымдастыру туралы кредиторлардың жазбаша хабарламасын растайтын құжат;</w:t>
      </w:r>
    </w:p>
    <w:p w:rsidR="00BD7419" w:rsidRDefault="00BD7419" w:rsidP="00B910E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3) есепті күнге арналған бухгалтерлік баланс;</w:t>
      </w:r>
    </w:p>
    <w:p w:rsidR="00BD7419" w:rsidRDefault="00BD7419" w:rsidP="00B910E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4) активтер тізбесі;</w:t>
      </w:r>
    </w:p>
    <w:p w:rsidR="00BD7419" w:rsidRDefault="00BD7419" w:rsidP="00B910E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5) дебиторлық берешектің толық жазылуы;</w:t>
      </w:r>
    </w:p>
    <w:p w:rsidR="00BD7419" w:rsidRPr="00CA4ED0" w:rsidRDefault="00BD7419" w:rsidP="00B910E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6) кредиторлық берешектің толық жазылуы.</w:t>
      </w:r>
    </w:p>
    <w:p w:rsidR="00BD7419" w:rsidRDefault="00BD7419" w:rsidP="00BD741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3. </w:t>
      </w:r>
      <w:r w:rsidRPr="003C3F1C">
        <w:rPr>
          <w:rFonts w:ascii="Times New Roman" w:hAnsi="Times New Roman" w:cs="Times New Roman"/>
          <w:sz w:val="28"/>
          <w:szCs w:val="28"/>
          <w:lang w:val="kk-KZ"/>
        </w:rPr>
        <w:t>Тиісті саланың уәкілетті органы (</w:t>
      </w:r>
      <w:r>
        <w:rPr>
          <w:rFonts w:ascii="Times New Roman" w:hAnsi="Times New Roman" w:cs="Times New Roman"/>
          <w:sz w:val="28"/>
          <w:szCs w:val="28"/>
          <w:lang w:val="kk-KZ"/>
        </w:rPr>
        <w:t>мемлекеттік басқару органы</w:t>
      </w:r>
      <w:r w:rsidRPr="003C3F1C">
        <w:rPr>
          <w:rFonts w:ascii="Times New Roman" w:hAnsi="Times New Roman" w:cs="Times New Roman"/>
          <w:sz w:val="28"/>
          <w:szCs w:val="28"/>
          <w:lang w:val="kk-KZ"/>
        </w:rPr>
        <w:t>)</w:t>
      </w:r>
      <w:r>
        <w:rPr>
          <w:rFonts w:ascii="Times New Roman" w:hAnsi="Times New Roman" w:cs="Times New Roman"/>
          <w:sz w:val="28"/>
          <w:szCs w:val="28"/>
          <w:lang w:val="kk-KZ"/>
        </w:rPr>
        <w:t xml:space="preserve"> 5 (</w:t>
      </w:r>
      <w:r w:rsidRPr="00CA6669">
        <w:rPr>
          <w:rFonts w:ascii="Times New Roman" w:hAnsi="Times New Roman" w:cs="Times New Roman"/>
          <w:sz w:val="28"/>
          <w:szCs w:val="28"/>
          <w:lang w:val="kk-KZ"/>
        </w:rPr>
        <w:t>бес) жұмыс күні ішінде</w:t>
      </w:r>
      <w:r>
        <w:rPr>
          <w:rFonts w:ascii="Times New Roman" w:hAnsi="Times New Roman" w:cs="Times New Roman"/>
          <w:sz w:val="28"/>
          <w:szCs w:val="28"/>
          <w:lang w:val="kk-KZ"/>
        </w:rPr>
        <w:t xml:space="preserve"> беру актісін немесе бөлу балансын қарайды, келіседі және оны </w:t>
      </w:r>
      <w:r w:rsidR="005A6FF6" w:rsidRPr="005A6FF6">
        <w:rPr>
          <w:rFonts w:ascii="Times New Roman" w:hAnsi="Times New Roman" w:cs="Times New Roman"/>
          <w:sz w:val="28"/>
          <w:szCs w:val="28"/>
          <w:lang w:val="kk-KZ"/>
        </w:rPr>
        <w:t xml:space="preserve">мемлекеттік мүлік жөніндегі уәкілетті органға (облыстық (аудандық) уәкілетті органға) </w:t>
      </w:r>
      <w:r w:rsidR="005A6FF6">
        <w:rPr>
          <w:rFonts w:ascii="Times New Roman" w:hAnsi="Times New Roman" w:cs="Times New Roman"/>
          <w:sz w:val="28"/>
          <w:szCs w:val="28"/>
          <w:lang w:val="kk-KZ"/>
        </w:rPr>
        <w:t>бекіту</w:t>
      </w:r>
      <w:r w:rsidR="005A6FF6" w:rsidRPr="005A6FF6">
        <w:rPr>
          <w:rFonts w:ascii="Times New Roman" w:hAnsi="Times New Roman" w:cs="Times New Roman"/>
          <w:sz w:val="28"/>
          <w:szCs w:val="28"/>
          <w:lang w:val="kk-KZ"/>
        </w:rPr>
        <w:t xml:space="preserve"> жібереді</w:t>
      </w:r>
      <w:r w:rsidR="00C5467A">
        <w:rPr>
          <w:rFonts w:ascii="Times New Roman" w:hAnsi="Times New Roman" w:cs="Times New Roman"/>
          <w:sz w:val="28"/>
          <w:szCs w:val="28"/>
          <w:lang w:val="kk-KZ"/>
        </w:rPr>
        <w:t>.</w:t>
      </w:r>
    </w:p>
    <w:p w:rsidR="00C5467A" w:rsidRDefault="00C5467A" w:rsidP="00BD741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4. М</w:t>
      </w:r>
      <w:r w:rsidRPr="00C5467A">
        <w:rPr>
          <w:rFonts w:ascii="Times New Roman" w:hAnsi="Times New Roman" w:cs="Times New Roman"/>
          <w:sz w:val="28"/>
          <w:szCs w:val="28"/>
          <w:lang w:val="kk-KZ"/>
        </w:rPr>
        <w:t>емлекеттік мүлік жөніндегі уәкілетті орган (</w:t>
      </w:r>
      <w:r w:rsidRPr="003C3F1C">
        <w:rPr>
          <w:rFonts w:ascii="Times New Roman" w:hAnsi="Times New Roman" w:cs="Times New Roman"/>
          <w:sz w:val="28"/>
          <w:szCs w:val="28"/>
          <w:lang w:val="kk-KZ"/>
        </w:rPr>
        <w:t>облыстық</w:t>
      </w:r>
      <w:r>
        <w:rPr>
          <w:rFonts w:ascii="Times New Roman" w:hAnsi="Times New Roman" w:cs="Times New Roman"/>
          <w:sz w:val="28"/>
          <w:szCs w:val="28"/>
          <w:lang w:val="kk-KZ"/>
        </w:rPr>
        <w:t xml:space="preserve"> (аудандық)</w:t>
      </w:r>
      <w:r w:rsidRPr="003C3F1C">
        <w:rPr>
          <w:rFonts w:ascii="Times New Roman" w:hAnsi="Times New Roman" w:cs="Times New Roman"/>
          <w:sz w:val="28"/>
          <w:szCs w:val="28"/>
          <w:lang w:val="kk-KZ"/>
        </w:rPr>
        <w:t xml:space="preserve"> уәкілетті органға</w:t>
      </w:r>
      <w:r w:rsidRPr="00C5467A">
        <w:rPr>
          <w:rFonts w:ascii="Times New Roman" w:hAnsi="Times New Roman" w:cs="Times New Roman"/>
          <w:sz w:val="28"/>
          <w:szCs w:val="28"/>
          <w:lang w:val="kk-KZ"/>
        </w:rPr>
        <w:t xml:space="preserve">) </w:t>
      </w:r>
      <w:r>
        <w:rPr>
          <w:rFonts w:ascii="Times New Roman" w:hAnsi="Times New Roman" w:cs="Times New Roman"/>
          <w:sz w:val="28"/>
          <w:szCs w:val="28"/>
          <w:lang w:val="kk-KZ"/>
        </w:rPr>
        <w:t>10</w:t>
      </w:r>
      <w:r w:rsidRPr="00C5467A">
        <w:rPr>
          <w:rFonts w:ascii="Times New Roman" w:hAnsi="Times New Roman" w:cs="Times New Roman"/>
          <w:sz w:val="28"/>
          <w:szCs w:val="28"/>
          <w:lang w:val="kk-KZ"/>
        </w:rPr>
        <w:t xml:space="preserve"> (</w:t>
      </w:r>
      <w:r>
        <w:rPr>
          <w:rFonts w:ascii="Times New Roman" w:hAnsi="Times New Roman" w:cs="Times New Roman"/>
          <w:sz w:val="28"/>
          <w:szCs w:val="28"/>
          <w:lang w:val="kk-KZ"/>
        </w:rPr>
        <w:t>он</w:t>
      </w:r>
      <w:r w:rsidRPr="00C5467A">
        <w:rPr>
          <w:rFonts w:ascii="Times New Roman" w:hAnsi="Times New Roman" w:cs="Times New Roman"/>
          <w:sz w:val="28"/>
          <w:szCs w:val="28"/>
          <w:lang w:val="kk-KZ"/>
        </w:rPr>
        <w:t xml:space="preserve">) жұмыс күні ішінде </w:t>
      </w:r>
      <w:r>
        <w:rPr>
          <w:rFonts w:ascii="Times New Roman" w:hAnsi="Times New Roman" w:cs="Times New Roman"/>
          <w:sz w:val="28"/>
          <w:szCs w:val="28"/>
          <w:lang w:val="kk-KZ"/>
        </w:rPr>
        <w:t>табыстау актісі</w:t>
      </w:r>
      <w:r w:rsidRPr="00C5467A">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немесе </w:t>
      </w:r>
      <w:r w:rsidRPr="00C5467A">
        <w:rPr>
          <w:rFonts w:ascii="Times New Roman" w:hAnsi="Times New Roman" w:cs="Times New Roman"/>
          <w:sz w:val="28"/>
          <w:szCs w:val="28"/>
          <w:lang w:val="kk-KZ"/>
        </w:rPr>
        <w:t>тарату баланс құжаттар</w:t>
      </w:r>
      <w:r>
        <w:rPr>
          <w:rFonts w:ascii="Times New Roman" w:hAnsi="Times New Roman" w:cs="Times New Roman"/>
          <w:sz w:val="28"/>
          <w:szCs w:val="28"/>
          <w:lang w:val="kk-KZ"/>
        </w:rPr>
        <w:t>ын тексеруді жүзеге асырады.</w:t>
      </w:r>
    </w:p>
    <w:p w:rsidR="00C5467A" w:rsidRDefault="00C5467A" w:rsidP="00BD741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5. Е</w:t>
      </w:r>
      <w:r w:rsidRPr="00C5467A">
        <w:rPr>
          <w:rFonts w:ascii="Times New Roman" w:hAnsi="Times New Roman" w:cs="Times New Roman"/>
          <w:sz w:val="28"/>
          <w:szCs w:val="28"/>
          <w:lang w:val="kk-KZ"/>
        </w:rPr>
        <w:t>скертулер болған жағдайда табыстау актісі немесе тарату баланс тиісті саланың уәкілетті органына (мемлекеттік басқару органы) тізілімдегі жеке кабинет арқылы пысықтауға қайтарылады</w:t>
      </w:r>
      <w:r>
        <w:rPr>
          <w:rFonts w:ascii="Times New Roman" w:hAnsi="Times New Roman" w:cs="Times New Roman"/>
          <w:sz w:val="28"/>
          <w:szCs w:val="28"/>
          <w:lang w:val="kk-KZ"/>
        </w:rPr>
        <w:t>.</w:t>
      </w:r>
    </w:p>
    <w:p w:rsidR="00C5467A" w:rsidRDefault="00C5467A" w:rsidP="00BD7419">
      <w:pPr>
        <w:pStyle w:val="a6"/>
        <w:tabs>
          <w:tab w:val="left" w:pos="0"/>
        </w:tabs>
        <w:spacing w:after="0" w:line="240" w:lineRule="auto"/>
        <w:ind w:left="0" w:firstLine="567"/>
        <w:jc w:val="both"/>
        <w:rPr>
          <w:rFonts w:ascii="Times New Roman" w:hAnsi="Times New Roman" w:cs="Times New Roman"/>
          <w:sz w:val="28"/>
          <w:szCs w:val="28"/>
          <w:lang w:val="kk-KZ"/>
        </w:rPr>
      </w:pPr>
      <w:r w:rsidRPr="00297FC6">
        <w:rPr>
          <w:rFonts w:ascii="Times New Roman" w:hAnsi="Times New Roman" w:cs="Times New Roman"/>
          <w:sz w:val="28"/>
          <w:szCs w:val="28"/>
          <w:lang w:val="kk-KZ"/>
        </w:rPr>
        <w:t xml:space="preserve">Пысықтау мерзімі </w:t>
      </w:r>
      <w:r>
        <w:rPr>
          <w:rFonts w:ascii="Times New Roman" w:hAnsi="Times New Roman" w:cs="Times New Roman"/>
          <w:sz w:val="28"/>
          <w:szCs w:val="28"/>
          <w:lang w:val="kk-KZ"/>
        </w:rPr>
        <w:t>3 (үш)</w:t>
      </w:r>
      <w:r w:rsidRPr="00297FC6">
        <w:rPr>
          <w:rFonts w:ascii="Times New Roman" w:hAnsi="Times New Roman" w:cs="Times New Roman"/>
          <w:sz w:val="28"/>
          <w:szCs w:val="28"/>
          <w:lang w:val="kk-KZ"/>
        </w:rPr>
        <w:t xml:space="preserve"> жұмыс күні.</w:t>
      </w:r>
    </w:p>
    <w:p w:rsidR="00C5467A" w:rsidRDefault="00C5467A" w:rsidP="00BD7419">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6. П</w:t>
      </w:r>
      <w:r w:rsidRPr="00297FC6">
        <w:rPr>
          <w:rFonts w:ascii="Times New Roman" w:hAnsi="Times New Roman" w:cs="Times New Roman"/>
          <w:sz w:val="28"/>
          <w:szCs w:val="28"/>
          <w:lang w:val="kk-KZ"/>
        </w:rPr>
        <w:t xml:space="preserve">ысықтау нәтижелері бойынша </w:t>
      </w:r>
      <w:r w:rsidR="00D61C0C" w:rsidRPr="00C5467A">
        <w:rPr>
          <w:rFonts w:ascii="Times New Roman" w:hAnsi="Times New Roman" w:cs="Times New Roman"/>
          <w:sz w:val="28"/>
          <w:szCs w:val="28"/>
          <w:lang w:val="kk-KZ"/>
        </w:rPr>
        <w:t>табыстау актісі немесе тарату баланс</w:t>
      </w:r>
      <w:r w:rsidR="00D61C0C">
        <w:rPr>
          <w:rFonts w:ascii="Times New Roman" w:hAnsi="Times New Roman" w:cs="Times New Roman"/>
          <w:sz w:val="28"/>
          <w:szCs w:val="28"/>
          <w:lang w:val="kk-KZ"/>
        </w:rPr>
        <w:t>ы</w:t>
      </w:r>
      <w:r w:rsidR="00D61C0C" w:rsidRPr="00C5467A">
        <w:rPr>
          <w:rFonts w:ascii="Times New Roman" w:hAnsi="Times New Roman" w:cs="Times New Roman"/>
          <w:sz w:val="28"/>
          <w:szCs w:val="28"/>
          <w:lang w:val="kk-KZ"/>
        </w:rPr>
        <w:t xml:space="preserve"> </w:t>
      </w:r>
      <w:r w:rsidRPr="00297FC6">
        <w:rPr>
          <w:rFonts w:ascii="Times New Roman" w:hAnsi="Times New Roman" w:cs="Times New Roman"/>
          <w:sz w:val="28"/>
          <w:szCs w:val="28"/>
          <w:lang w:val="kk-KZ"/>
        </w:rPr>
        <w:t>тиісті саланың уәкілетті органы (</w:t>
      </w:r>
      <w:r w:rsidR="00D61C0C" w:rsidRPr="00C5467A">
        <w:rPr>
          <w:rFonts w:ascii="Times New Roman" w:hAnsi="Times New Roman" w:cs="Times New Roman"/>
          <w:sz w:val="28"/>
          <w:szCs w:val="28"/>
          <w:lang w:val="kk-KZ"/>
        </w:rPr>
        <w:t>мемлекеттік басқару органы</w:t>
      </w:r>
      <w:r w:rsidRPr="00297FC6">
        <w:rPr>
          <w:rFonts w:ascii="Times New Roman" w:hAnsi="Times New Roman" w:cs="Times New Roman"/>
          <w:sz w:val="28"/>
          <w:szCs w:val="28"/>
          <w:lang w:val="kk-KZ"/>
        </w:rPr>
        <w:t>) мемлекеттік мүлік жөніндегі уәкілетті органға (</w:t>
      </w:r>
      <w:r w:rsidR="00D61C0C" w:rsidRPr="003C3F1C">
        <w:rPr>
          <w:rFonts w:ascii="Times New Roman" w:hAnsi="Times New Roman" w:cs="Times New Roman"/>
          <w:sz w:val="28"/>
          <w:szCs w:val="28"/>
          <w:lang w:val="kk-KZ"/>
        </w:rPr>
        <w:t>облыстық</w:t>
      </w:r>
      <w:r w:rsidR="00D61C0C">
        <w:rPr>
          <w:rFonts w:ascii="Times New Roman" w:hAnsi="Times New Roman" w:cs="Times New Roman"/>
          <w:sz w:val="28"/>
          <w:szCs w:val="28"/>
          <w:lang w:val="kk-KZ"/>
        </w:rPr>
        <w:t xml:space="preserve"> (аудандық)</w:t>
      </w:r>
      <w:r w:rsidR="00D61C0C" w:rsidRPr="003C3F1C">
        <w:rPr>
          <w:rFonts w:ascii="Times New Roman" w:hAnsi="Times New Roman" w:cs="Times New Roman"/>
          <w:sz w:val="28"/>
          <w:szCs w:val="28"/>
          <w:lang w:val="kk-KZ"/>
        </w:rPr>
        <w:t xml:space="preserve"> уәкілетті органға</w:t>
      </w:r>
      <w:r w:rsidR="00D61C0C">
        <w:rPr>
          <w:rFonts w:ascii="Times New Roman" w:hAnsi="Times New Roman" w:cs="Times New Roman"/>
          <w:sz w:val="28"/>
          <w:szCs w:val="28"/>
          <w:lang w:val="kk-KZ"/>
        </w:rPr>
        <w:t>) бекітуге</w:t>
      </w:r>
      <w:r w:rsidRPr="00297FC6">
        <w:rPr>
          <w:rFonts w:ascii="Times New Roman" w:hAnsi="Times New Roman" w:cs="Times New Roman"/>
          <w:sz w:val="28"/>
          <w:szCs w:val="28"/>
          <w:lang w:val="kk-KZ"/>
        </w:rPr>
        <w:t xml:space="preserve"> жібереді</w:t>
      </w:r>
      <w:r w:rsidR="00D61C0C">
        <w:rPr>
          <w:rFonts w:ascii="Times New Roman" w:hAnsi="Times New Roman" w:cs="Times New Roman"/>
          <w:sz w:val="28"/>
          <w:szCs w:val="28"/>
          <w:lang w:val="kk-KZ"/>
        </w:rPr>
        <w:t>.</w:t>
      </w:r>
    </w:p>
    <w:p w:rsidR="00D61C0C" w:rsidRDefault="00D61C0C" w:rsidP="00D61C0C">
      <w:pPr>
        <w:pStyle w:val="a6"/>
        <w:tabs>
          <w:tab w:val="left" w:pos="0"/>
        </w:tabs>
        <w:spacing w:after="0" w:line="240" w:lineRule="auto"/>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7. </w:t>
      </w:r>
      <w:r w:rsidRPr="00297FC6">
        <w:rPr>
          <w:rFonts w:ascii="Times New Roman" w:hAnsi="Times New Roman" w:cs="Times New Roman"/>
          <w:sz w:val="28"/>
          <w:szCs w:val="28"/>
          <w:lang w:val="kk-KZ"/>
        </w:rPr>
        <w:t xml:space="preserve">оң келісілгеннен кейін </w:t>
      </w:r>
      <w:r>
        <w:rPr>
          <w:rFonts w:ascii="Times New Roman" w:hAnsi="Times New Roman" w:cs="Times New Roman"/>
          <w:sz w:val="28"/>
          <w:szCs w:val="28"/>
          <w:lang w:val="kk-KZ"/>
        </w:rPr>
        <w:t>М</w:t>
      </w:r>
      <w:r w:rsidRPr="00297FC6">
        <w:rPr>
          <w:rFonts w:ascii="Times New Roman" w:hAnsi="Times New Roman" w:cs="Times New Roman"/>
          <w:sz w:val="28"/>
          <w:szCs w:val="28"/>
          <w:lang w:val="kk-KZ"/>
        </w:rPr>
        <w:t>емлекеттік мүлік жөніндегі уәкілетті орган (</w:t>
      </w:r>
      <w:r w:rsidRPr="003C3F1C">
        <w:rPr>
          <w:rFonts w:ascii="Times New Roman" w:hAnsi="Times New Roman" w:cs="Times New Roman"/>
          <w:sz w:val="28"/>
          <w:szCs w:val="28"/>
          <w:lang w:val="kk-KZ"/>
        </w:rPr>
        <w:t>облыстық</w:t>
      </w:r>
      <w:r>
        <w:rPr>
          <w:rFonts w:ascii="Times New Roman" w:hAnsi="Times New Roman" w:cs="Times New Roman"/>
          <w:sz w:val="28"/>
          <w:szCs w:val="28"/>
          <w:lang w:val="kk-KZ"/>
        </w:rPr>
        <w:t xml:space="preserve"> (аудандық)</w:t>
      </w:r>
      <w:r w:rsidRPr="003C3F1C">
        <w:rPr>
          <w:rFonts w:ascii="Times New Roman" w:hAnsi="Times New Roman" w:cs="Times New Roman"/>
          <w:sz w:val="28"/>
          <w:szCs w:val="28"/>
          <w:lang w:val="kk-KZ"/>
        </w:rPr>
        <w:t xml:space="preserve"> уәкілетті органға</w:t>
      </w:r>
      <w:r w:rsidRPr="00297FC6">
        <w:rPr>
          <w:rFonts w:ascii="Times New Roman" w:hAnsi="Times New Roman" w:cs="Times New Roman"/>
          <w:sz w:val="28"/>
          <w:szCs w:val="28"/>
          <w:lang w:val="kk-KZ"/>
        </w:rPr>
        <w:t xml:space="preserve">) тізілімдегі жеке кабинетте </w:t>
      </w:r>
      <w:r w:rsidRPr="00C5467A">
        <w:rPr>
          <w:rFonts w:ascii="Times New Roman" w:hAnsi="Times New Roman" w:cs="Times New Roman"/>
          <w:sz w:val="28"/>
          <w:szCs w:val="28"/>
          <w:lang w:val="kk-KZ"/>
        </w:rPr>
        <w:t>табыстау актісі немесе тарату баланс</w:t>
      </w:r>
      <w:r>
        <w:rPr>
          <w:rFonts w:ascii="Times New Roman" w:hAnsi="Times New Roman" w:cs="Times New Roman"/>
          <w:sz w:val="28"/>
          <w:szCs w:val="28"/>
          <w:lang w:val="kk-KZ"/>
        </w:rPr>
        <w:t>ын</w:t>
      </w:r>
      <w:r w:rsidRPr="00297FC6">
        <w:rPr>
          <w:rFonts w:ascii="Times New Roman" w:hAnsi="Times New Roman" w:cs="Times New Roman"/>
          <w:sz w:val="28"/>
          <w:szCs w:val="28"/>
          <w:lang w:val="kk-KZ"/>
        </w:rPr>
        <w:t xml:space="preserve"> бекіт</w:t>
      </w:r>
      <w:r>
        <w:rPr>
          <w:rFonts w:ascii="Times New Roman" w:hAnsi="Times New Roman" w:cs="Times New Roman"/>
          <w:sz w:val="28"/>
          <w:szCs w:val="28"/>
          <w:lang w:val="kk-KZ"/>
        </w:rPr>
        <w:t xml:space="preserve">еді және бекіту туралы шешімін </w:t>
      </w:r>
      <w:r w:rsidRPr="00C5467A">
        <w:rPr>
          <w:rFonts w:ascii="Times New Roman" w:hAnsi="Times New Roman" w:cs="Times New Roman"/>
          <w:sz w:val="28"/>
          <w:szCs w:val="28"/>
          <w:lang w:val="kk-KZ"/>
        </w:rPr>
        <w:t>баланс тиісті саланың уәкілетті органына (мемлекеттік басқару органы)</w:t>
      </w:r>
      <w:r w:rsidRPr="00D61C0C">
        <w:rPr>
          <w:rFonts w:ascii="Times New Roman" w:hAnsi="Times New Roman" w:cs="Times New Roman"/>
          <w:sz w:val="28"/>
          <w:szCs w:val="28"/>
          <w:lang w:val="kk-KZ"/>
        </w:rPr>
        <w:t xml:space="preserve"> </w:t>
      </w:r>
      <w:r>
        <w:rPr>
          <w:rFonts w:ascii="Times New Roman" w:hAnsi="Times New Roman" w:cs="Times New Roman"/>
          <w:sz w:val="28"/>
          <w:szCs w:val="28"/>
          <w:lang w:val="kk-KZ"/>
        </w:rPr>
        <w:t>жібереді.</w:t>
      </w:r>
    </w:p>
    <w:p w:rsidR="00D61C0C" w:rsidRPr="00D61C0C" w:rsidRDefault="00D61C0C" w:rsidP="00D61C0C">
      <w:pPr>
        <w:tabs>
          <w:tab w:val="left" w:pos="0"/>
        </w:tabs>
        <w:spacing w:after="0" w:line="240" w:lineRule="auto"/>
        <w:ind w:firstLine="709"/>
        <w:contextualSpacing/>
        <w:jc w:val="both"/>
        <w:rPr>
          <w:rFonts w:ascii="Times New Roman" w:hAnsi="Times New Roman" w:cs="Times New Roman"/>
          <w:sz w:val="28"/>
          <w:szCs w:val="28"/>
          <w:lang w:val="kk-KZ"/>
        </w:rPr>
      </w:pPr>
      <w:r w:rsidRPr="00D61C0C">
        <w:rPr>
          <w:rFonts w:ascii="Times New Roman" w:hAnsi="Times New Roman" w:cs="Times New Roman"/>
          <w:sz w:val="28"/>
          <w:szCs w:val="28"/>
          <w:lang w:val="kk-KZ"/>
        </w:rPr>
        <w:t>Қазақстан Республикасының «Электрондық құжат және электрондық цифрлық қолтаңба туралы» заңының 7-бабының 1-тармағына сәйкес тізілімде қалыптастырылатын электрондық құжаттар қағаз жеткізгіштегі құжаттарға тең.</w:t>
      </w:r>
    </w:p>
    <w:p w:rsidR="00D61C0C" w:rsidRPr="00D61C0C" w:rsidRDefault="00D61C0C" w:rsidP="00D61C0C">
      <w:pPr>
        <w:tabs>
          <w:tab w:val="left" w:pos="0"/>
        </w:tabs>
        <w:spacing w:after="0" w:line="240" w:lineRule="auto"/>
        <w:ind w:firstLine="709"/>
        <w:contextualSpacing/>
        <w:jc w:val="both"/>
        <w:rPr>
          <w:rFonts w:ascii="Times New Roman" w:hAnsi="Times New Roman" w:cs="Times New Roman"/>
          <w:sz w:val="28"/>
          <w:szCs w:val="28"/>
          <w:lang w:val="kk-KZ"/>
        </w:rPr>
      </w:pPr>
      <w:r w:rsidRPr="00D61C0C">
        <w:rPr>
          <w:rFonts w:ascii="Times New Roman" w:hAnsi="Times New Roman" w:cs="Times New Roman"/>
          <w:sz w:val="28"/>
          <w:szCs w:val="28"/>
          <w:lang w:val="kk-KZ"/>
        </w:rPr>
        <w:t>Тізілімде қалыптастырылатын электрондық құжаттардың түпнұсқалығын тексеру тізілімнің веб-порталында жүзеге асырылады.</w:t>
      </w:r>
    </w:p>
    <w:p w:rsidR="00D61C0C" w:rsidRDefault="00D61C0C" w:rsidP="00D61C0C">
      <w:pPr>
        <w:pStyle w:val="a6"/>
        <w:tabs>
          <w:tab w:val="left" w:pos="0"/>
        </w:tabs>
        <w:spacing w:after="0" w:line="240" w:lineRule="auto"/>
        <w:ind w:left="0" w:firstLine="567"/>
        <w:jc w:val="both"/>
        <w:rPr>
          <w:rFonts w:ascii="Times New Roman" w:hAnsi="Times New Roman" w:cs="Times New Roman"/>
          <w:sz w:val="28"/>
          <w:szCs w:val="28"/>
          <w:lang w:val="kk-KZ"/>
        </w:rPr>
      </w:pPr>
    </w:p>
    <w:p w:rsidR="00D61C0C" w:rsidRDefault="00D61C0C" w:rsidP="00FB36F6">
      <w:pPr>
        <w:pStyle w:val="a6"/>
        <w:tabs>
          <w:tab w:val="left" w:pos="0"/>
        </w:tabs>
        <w:spacing w:after="0" w:line="240" w:lineRule="auto"/>
        <w:ind w:left="0" w:firstLine="426"/>
        <w:jc w:val="center"/>
        <w:rPr>
          <w:rFonts w:ascii="Times New Roman" w:hAnsi="Times New Roman" w:cs="Times New Roman"/>
          <w:sz w:val="28"/>
          <w:szCs w:val="28"/>
          <w:lang w:val="kk-KZ"/>
        </w:rPr>
      </w:pPr>
    </w:p>
    <w:p w:rsidR="009174E3" w:rsidRPr="00676E17" w:rsidRDefault="009174E3" w:rsidP="00676E17">
      <w:pPr>
        <w:pStyle w:val="a6"/>
        <w:tabs>
          <w:tab w:val="left" w:pos="0"/>
        </w:tabs>
        <w:spacing w:after="0" w:line="240" w:lineRule="auto"/>
        <w:ind w:left="0" w:firstLine="426"/>
        <w:jc w:val="center"/>
        <w:rPr>
          <w:rFonts w:ascii="Times New Roman" w:hAnsi="Times New Roman" w:cs="Times New Roman"/>
          <w:b/>
          <w:sz w:val="28"/>
          <w:szCs w:val="28"/>
          <w:lang w:val="kk-KZ"/>
        </w:rPr>
      </w:pPr>
      <w:r>
        <w:rPr>
          <w:rFonts w:ascii="Times New Roman" w:hAnsi="Times New Roman" w:cs="Times New Roman"/>
          <w:b/>
          <w:sz w:val="28"/>
          <w:szCs w:val="28"/>
          <w:lang w:val="kk-KZ"/>
        </w:rPr>
        <w:t>2</w:t>
      </w:r>
      <w:r w:rsidR="003B614E">
        <w:rPr>
          <w:rFonts w:ascii="Times New Roman" w:hAnsi="Times New Roman" w:cs="Times New Roman"/>
          <w:b/>
          <w:sz w:val="28"/>
          <w:szCs w:val="28"/>
          <w:lang w:val="kk-KZ"/>
        </w:rPr>
        <w:t>-тарау</w:t>
      </w:r>
      <w:bookmarkStart w:id="0" w:name="_GoBack"/>
      <w:bookmarkEnd w:id="0"/>
      <w:r>
        <w:rPr>
          <w:rFonts w:ascii="Times New Roman" w:hAnsi="Times New Roman" w:cs="Times New Roman"/>
          <w:b/>
          <w:sz w:val="28"/>
          <w:szCs w:val="28"/>
          <w:lang w:val="kk-KZ"/>
        </w:rPr>
        <w:t xml:space="preserve">. </w:t>
      </w:r>
      <w:r w:rsidR="00676E17">
        <w:rPr>
          <w:rFonts w:ascii="Times New Roman" w:hAnsi="Times New Roman" w:cs="Times New Roman"/>
          <w:b/>
          <w:sz w:val="28"/>
          <w:szCs w:val="28"/>
          <w:lang w:val="kk-KZ"/>
        </w:rPr>
        <w:t>А</w:t>
      </w:r>
      <w:r w:rsidR="00676E17" w:rsidRPr="00676E17">
        <w:rPr>
          <w:rFonts w:ascii="Times New Roman" w:hAnsi="Times New Roman" w:cs="Times New Roman"/>
          <w:b/>
          <w:sz w:val="28"/>
          <w:szCs w:val="28"/>
          <w:lang w:val="kk-KZ"/>
        </w:rPr>
        <w:t>ралық тарату</w:t>
      </w:r>
      <w:r w:rsidR="00676E17">
        <w:rPr>
          <w:rFonts w:ascii="Times New Roman" w:hAnsi="Times New Roman" w:cs="Times New Roman"/>
          <w:b/>
          <w:sz w:val="28"/>
          <w:szCs w:val="28"/>
          <w:lang w:val="kk-KZ"/>
        </w:rPr>
        <w:t xml:space="preserve"> балансы</w:t>
      </w:r>
    </w:p>
    <w:p w:rsidR="009174E3" w:rsidRDefault="009174E3" w:rsidP="00FB36F6">
      <w:pPr>
        <w:pStyle w:val="a6"/>
        <w:tabs>
          <w:tab w:val="left" w:pos="0"/>
        </w:tabs>
        <w:spacing w:after="0" w:line="240" w:lineRule="auto"/>
        <w:ind w:left="0" w:firstLine="426"/>
        <w:jc w:val="center"/>
        <w:rPr>
          <w:rFonts w:ascii="Times New Roman" w:hAnsi="Times New Roman" w:cs="Times New Roman"/>
          <w:b/>
          <w:sz w:val="28"/>
          <w:szCs w:val="28"/>
          <w:lang w:val="kk-KZ"/>
        </w:rPr>
      </w:pPr>
    </w:p>
    <w:p w:rsidR="00676E17" w:rsidRDefault="00297FC6"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297FC6">
        <w:rPr>
          <w:rFonts w:ascii="Times New Roman" w:hAnsi="Times New Roman" w:cs="Times New Roman"/>
          <w:sz w:val="28"/>
          <w:szCs w:val="28"/>
          <w:lang w:val="kk-KZ"/>
        </w:rPr>
        <w:tab/>
      </w:r>
      <w:r w:rsidR="00676E17" w:rsidRPr="00676E17">
        <w:rPr>
          <w:rFonts w:ascii="Times New Roman" w:hAnsi="Times New Roman" w:cs="Times New Roman"/>
          <w:sz w:val="28"/>
          <w:szCs w:val="28"/>
          <w:lang w:val="kk-KZ"/>
        </w:rPr>
        <w:t>1. Кредиторлар талап қою үшін мерзім өткеннен кейін тарату комиссиясы тізілімдегі жеке кабинет арқылы 5 (бес) жұмыс күні ішінде республикалық мемлекеттік заңды тұлғаның аралық тарату балансын (мемлекеттік және орыс тілдерінде) тиісті саланың уәкілетті органына, ал коммуналдық заңды тұлғаны - мемлекеттік басқару органына жасайды және жібереді.</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2. Аралық тарату балансында:</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1) таратылатын мемлекеттік заңды тұлға мүлкінің құрамы туралы мәліметтер;</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2) кредиторлар мәлімдеген талаптардың тізбесі және оларды қарау нәтижесі.</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K электрондық аралық тарату балансына  тарату комиссиясы бекітеді:</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1) активтер тізбесі;</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2) дебиторлық берешектің толық жазылуы;</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3) кредиторлық берешектің толық жазылуы;</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4) мемлекеттік заңды тұлғаны тарату туралы шешімнің көшірмесі;</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 xml:space="preserve">5) республикалық мемлекеттік заңды тұлға бойынша тиісті саланың уәкілетті органының және коммуналдық мемлекеттік заңды тұлға бойынша </w:t>
      </w:r>
      <w:r w:rsidRPr="00676E17">
        <w:rPr>
          <w:rFonts w:ascii="Times New Roman" w:hAnsi="Times New Roman" w:cs="Times New Roman"/>
          <w:sz w:val="28"/>
          <w:szCs w:val="28"/>
          <w:lang w:val="kk-KZ"/>
        </w:rPr>
        <w:lastRenderedPageBreak/>
        <w:t>Мемлекеттік басқару органының тарату комиссиясын құру (құрамын бекіту) туралы шешімінің көшірмесі;</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6) заңды тұлғаларды тіркеуді жүзеге асыратын әділет органының мемлекеттік заңды тұлғасын не "Азаматтарға арналған үкімет" мемлекеттік корпорациясын, тіркеу орны бойынша Мемлекеттік кірістер органын тарату туралы қабылданған шешім туралы жазбаша хабарламаның көшірмесі;</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7) мемлекеттік заңды тұлғаны тарату туралы ақпаратты жариялау туралы ақпараттың, сондай -ақ оның кредиторларының Қазақстан Республикасының бүкіл аумағында таратылатын мерзімді баспасөз басылымдарында шағымдарды мәлімдеу тәртібі мен мерзімінің көшірмесі ;</w:t>
      </w:r>
    </w:p>
    <w:p w:rsidR="00676E17" w:rsidRPr="00676E17"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8) </w:t>
      </w:r>
      <w:r w:rsidR="00676E17" w:rsidRPr="00676E17">
        <w:rPr>
          <w:rFonts w:ascii="Times New Roman" w:hAnsi="Times New Roman" w:cs="Times New Roman"/>
          <w:sz w:val="28"/>
          <w:szCs w:val="28"/>
          <w:lang w:val="kk-KZ"/>
        </w:rPr>
        <w:t>тарату комиссиясы отырысы хаттамасының көшірмесі;</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9) мемлекеттік заңды тұлғаны тарату туралы ақпаратты ашатын түсіндірме жазбаның көшірмесі.</w:t>
      </w:r>
    </w:p>
    <w:p w:rsidR="00676E17" w:rsidRP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3. Тиісті саланың уәкілетті органы (мемлекеттік басқару органы) тізілімнің жеке кабинеті арқылы 5 (бес) жұмыс күні ішінде   мемлекеттік мүлік жөніндегі уәкілетті органға (облыстық (аудандық) уәкілетті органға) аралық тарату балансын қарайды, келіседі және бекітуге жібереді.</w:t>
      </w:r>
    </w:p>
    <w:p w:rsid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676E17">
        <w:rPr>
          <w:rFonts w:ascii="Times New Roman" w:hAnsi="Times New Roman" w:cs="Times New Roman"/>
          <w:sz w:val="28"/>
          <w:szCs w:val="28"/>
          <w:lang w:val="kk-KZ"/>
        </w:rPr>
        <w:t>4. Мемлекеттік мүлік жөніндегі уәкілетті орган (облыстық (аудандық) уәкілетті орган) 10 (он) жұмыс күні ішінде аралық тарату балансын және оған құжаттар топтамасын тексеруді жүзеге асырады.</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5. Ескертулер болған жағдайда аралық тарату балансы тізілімдегі жеке кабинет арқылы тиісті саланың уәкілетті органына (мемлекеттік басқару органына) пысықтауға қайтарылады.</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Пысықтау мерзімі 3 (үш) жұмыс күні.</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6. Пысықтау нәтижелері бойынша аралық тарату балансын тиісті саланың уәкілетті органы (мемлекеттік басқару органы) бекітуге Мемлекеттік мүлік жөніндегі уәкілетті органға (облыстық (аудандық) уәкілетті органға) қайта жібереді.</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7. Қайта пысықталған аралық тарату балансын мемлекеттік мүлік жөніндегі уәкілетті орган (облыстық (аудандық) уәкілетті орган) 7 (жеті) жұмыс күні ішінде қарайды.</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8. Оң келісілгеннен кейін Мемлекеттік мүлік жөніндегі уәкілетті орган (облыстық (аудандық) уәкілетті орган) тізілімнің жеке кабинетінде аралық тарату балансын және оны бекіту туралы шешімді тиісті саланың уәкілетті органына (мемлекеттік басқару органына) бекітеді және жібереді.</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Қазақстан Республикасының «Электрондық құжат және электрондық цифрлық қолтаңба туралы» заңының 7-бабының 1-тармағына сәйкес тізілімде қалыптастырылатын электрондық құжаттар қағаз жеткізгіштегі құжаттарға тең.</w:t>
      </w:r>
    </w:p>
    <w:p w:rsidR="00676E17"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Тізілімде қалыптастырылатын электрондық құжаттардың түпнұсқалығын тексеру тізілімнің веб-порталында жүзеге асырылады.</w:t>
      </w:r>
    </w:p>
    <w:p w:rsidR="00676E17" w:rsidRDefault="00676E17" w:rsidP="003B614E">
      <w:pPr>
        <w:pStyle w:val="a6"/>
        <w:tabs>
          <w:tab w:val="left" w:pos="0"/>
        </w:tabs>
        <w:spacing w:after="0" w:line="240" w:lineRule="auto"/>
        <w:ind w:left="0" w:firstLine="709"/>
        <w:jc w:val="both"/>
        <w:rPr>
          <w:rFonts w:ascii="Times New Roman" w:hAnsi="Times New Roman" w:cs="Times New Roman"/>
          <w:sz w:val="28"/>
          <w:szCs w:val="28"/>
          <w:lang w:val="kk-KZ"/>
        </w:rPr>
      </w:pPr>
    </w:p>
    <w:p w:rsidR="00DD3EB5" w:rsidRPr="003B614E" w:rsidRDefault="00DD3EB5" w:rsidP="003B614E">
      <w:pPr>
        <w:pStyle w:val="a6"/>
        <w:tabs>
          <w:tab w:val="left" w:pos="0"/>
        </w:tabs>
        <w:spacing w:after="0" w:line="240" w:lineRule="auto"/>
        <w:ind w:left="0" w:firstLine="709"/>
        <w:jc w:val="center"/>
        <w:rPr>
          <w:rFonts w:ascii="Times New Roman" w:hAnsi="Times New Roman" w:cs="Times New Roman"/>
          <w:b/>
          <w:sz w:val="28"/>
          <w:szCs w:val="28"/>
          <w:lang w:val="kk-KZ"/>
        </w:rPr>
      </w:pPr>
      <w:r w:rsidRPr="003B614E">
        <w:rPr>
          <w:rFonts w:ascii="Times New Roman" w:hAnsi="Times New Roman" w:cs="Times New Roman"/>
          <w:b/>
          <w:sz w:val="28"/>
          <w:szCs w:val="28"/>
          <w:lang w:val="kk-KZ"/>
        </w:rPr>
        <w:lastRenderedPageBreak/>
        <w:t>3-тарау. Тарату балансы</w:t>
      </w:r>
    </w:p>
    <w:p w:rsidR="003B614E" w:rsidRPr="00DD3EB5" w:rsidRDefault="003B614E" w:rsidP="003B614E">
      <w:pPr>
        <w:pStyle w:val="a6"/>
        <w:tabs>
          <w:tab w:val="left" w:pos="0"/>
        </w:tabs>
        <w:spacing w:after="0" w:line="240" w:lineRule="auto"/>
        <w:ind w:left="0" w:firstLine="709"/>
        <w:jc w:val="both"/>
        <w:rPr>
          <w:rFonts w:ascii="Times New Roman" w:hAnsi="Times New Roman" w:cs="Times New Roman"/>
          <w:sz w:val="28"/>
          <w:szCs w:val="28"/>
          <w:lang w:val="kk-KZ"/>
        </w:rPr>
      </w:pP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1. Тарату комиссиясы кредиторлармен есеп айырысулар аяқталғаннан кейін тізілімнің жеке кабинеті арқылы 5 (бес) жұмыс күні ішінде республикалық мемлекеттік заңды тұлғаның тарату балансын (мемлекеттік және орыс тілдерінде) тиісті саланың уәкілетті органына, ал коммуналдық заңды тұлғаның тарату балансын мемлекеттік басқару органына жасайды және жібереді.</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Тарату комиссиясы электрондық тарату балансына сканерленген көшірмелерін бекітеді:</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1) мемлекеттік заңды тұлғаны тарату туралы шешімдер;</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 xml:space="preserve">2) республикалық мемлекеттік заңды тұлға бойынша тиісті саланың уәкілетті органының және коммуналдық мемлекеттік заңды тұлға бойынша Мемлекеттік басқару органының тарату комиссиясын құру (құрамын бекіту) туралы шешімдері;  </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 xml:space="preserve">3) заңды тұлғаларды тіркеуді жүзеге асыратын әділет органының мемлекеттік заңды тұлғасын не </w:t>
      </w:r>
      <w:r w:rsidR="003B614E">
        <w:rPr>
          <w:rFonts w:ascii="Times New Roman" w:hAnsi="Times New Roman" w:cs="Times New Roman"/>
          <w:sz w:val="28"/>
          <w:szCs w:val="28"/>
          <w:lang w:val="kk-KZ"/>
        </w:rPr>
        <w:t>«</w:t>
      </w:r>
      <w:r w:rsidRPr="00DD3EB5">
        <w:rPr>
          <w:rFonts w:ascii="Times New Roman" w:hAnsi="Times New Roman" w:cs="Times New Roman"/>
          <w:sz w:val="28"/>
          <w:szCs w:val="28"/>
          <w:lang w:val="kk-KZ"/>
        </w:rPr>
        <w:t>Азаматтарға арналған үкімет</w:t>
      </w:r>
      <w:r w:rsidR="003B614E">
        <w:rPr>
          <w:rFonts w:ascii="Times New Roman" w:hAnsi="Times New Roman" w:cs="Times New Roman"/>
          <w:sz w:val="28"/>
          <w:szCs w:val="28"/>
          <w:lang w:val="kk-KZ"/>
        </w:rPr>
        <w:t>»</w:t>
      </w:r>
      <w:r w:rsidRPr="00DD3EB5">
        <w:rPr>
          <w:rFonts w:ascii="Times New Roman" w:hAnsi="Times New Roman" w:cs="Times New Roman"/>
          <w:sz w:val="28"/>
          <w:szCs w:val="28"/>
          <w:lang w:val="kk-KZ"/>
        </w:rPr>
        <w:t xml:space="preserve"> мемлекеттік корпорациясын, тіркеу орны бойынша Мемлекеттік кірістер органын тарату туралы қабылданған шешім туралы жазбаша хабарлама;</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4) мемлекеттік заңды тұлғаны тарату туралы ақпаратты жариялау туралы, сондай- ақ Қазақстан Республикасының бүкіл аумағында таратылатын мерзімді баспасөз басылымдарында оның кредиторларының шағымдарды мәлімдеу тәртібі мен мерзімі туралы ақпаратты ;</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5) тарату комиссиясы отырысының хаттамасы;</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6) тарату рәсімін аяқтау мәселелерін ашатын тарату балансына түсіндірме жазба;</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7) камералдық бақылау нәтижелері бойынша Мемлекеттік к</w:t>
      </w:r>
      <w:r w:rsidR="003B614E">
        <w:rPr>
          <w:rFonts w:ascii="Times New Roman" w:hAnsi="Times New Roman" w:cs="Times New Roman"/>
          <w:sz w:val="28"/>
          <w:szCs w:val="28"/>
          <w:lang w:val="kk-KZ"/>
        </w:rPr>
        <w:t>ірістер органының қорытындысы (</w:t>
      </w:r>
      <w:r w:rsidRPr="00DD3EB5">
        <w:rPr>
          <w:rFonts w:ascii="Times New Roman" w:hAnsi="Times New Roman" w:cs="Times New Roman"/>
          <w:sz w:val="28"/>
          <w:szCs w:val="28"/>
          <w:lang w:val="kk-KZ"/>
        </w:rPr>
        <w:t>бұл ретте салықтар бойынша берешек, берешек, өсімпұл, айыппұлдар болған жағдайда берешек, берешек, өсімпұл, айыппұл төленгенін растайтын төлем тапсырмалары қосымша бекітіледі );</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заңды тұлғаның бюджет алдындағы берешегінің жоқтығы туралы Мемлекеттік кіріс органының анықтамасы және салықтық есептен шығару;</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9) қалған мүлікті бөлу туралы меншік иесінің шешімдері;</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10) дебиторлық берешекті өндіріп алу туралы ақпарат;</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11) кредиторлық берешекті өтеу туралы ақпарат;</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12) қалған ақша қаражатының республикалық бюджетке аударылғанын растайтын құжат;</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13) қазынашылық органдарында, Екінші деңгейдегі банктерде шотты жабу туралы.</w:t>
      </w:r>
    </w:p>
    <w:p w:rsid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 xml:space="preserve">2. Тиісті саланың уәкілетті органы ( мемлекеттік басқару органы) 5 (бес) жұмыс күні ішінде тарату балансын қарайды, келіседі және оны бекіту үшін мемлекеттік мүлік жөніндегі уәкілетті органға (жергілікті атқарушы орган, </w:t>
      </w:r>
      <w:r w:rsidRPr="00DD3EB5">
        <w:rPr>
          <w:rFonts w:ascii="Times New Roman" w:hAnsi="Times New Roman" w:cs="Times New Roman"/>
          <w:sz w:val="28"/>
          <w:szCs w:val="28"/>
          <w:lang w:val="kk-KZ"/>
        </w:rPr>
        <w:lastRenderedPageBreak/>
        <w:t>аудандық маңызы бар қала, ауыл, кент, ауылдық округ әкімінің аппараты) жібереді.</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3. Мемлекеттік мүлік жөніндегі уәкілетті орган (облыстық (аудандық) уәкілетті орган) 10 (он) жұмыс күні ішінде тарату балансын және оның құжаттарын тексеруді жүзеге асырады.</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4. Ескертулер болған жағдайда тарату балансы тізілімдегі жеке кабинет арқылы тиісті саланың уәкілетті органына ( мемлекеттік басқару органына) пысықтауға қайтарылады;</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Пысықтау мерзімі 3 (үш) жұмыс күні.</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5. Пысықтау нәтижелері бойынша тарату балансын тиісті саланың уәкілетті органы ( мемлекеттік басқару органы) бекітуге Мемлекеттік мүлік жөніндегі уәкілетті органға (жергілікті атқарушы орган, аудандық маңызы бар қала, ауыл, кент, ауылдық округ әкімінің аппараты) қайта жібереді.</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6. Мемлекеттік мүлік жөніндегі уәкілетті орган (облыстық (аудандық) уәкілетті орган) 10 (он) жұмыс күні ішінде қайта пысықталған тарату балансын қарайды.</w:t>
      </w:r>
    </w:p>
    <w:p w:rsidR="00DD3EB5"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7. Оң келісілгеннен кейін Мемлекеттік мүлік жөніндегі уәкілетті орган (облыстық (аудандық) уәкілетті орган) тізілімнің жеке кабинетінде аралық тарату балансын және оны бекіту туралы шешімді тиісті саланың уәкілетті органына (мемлекеттік басқару органына) бекітеді және жібереді.</w:t>
      </w:r>
    </w:p>
    <w:p w:rsidR="003B614E" w:rsidRP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 xml:space="preserve"> </w:t>
      </w:r>
      <w:r w:rsidR="003B614E" w:rsidRPr="00DD3EB5">
        <w:rPr>
          <w:rFonts w:ascii="Times New Roman" w:hAnsi="Times New Roman" w:cs="Times New Roman"/>
          <w:sz w:val="28"/>
          <w:szCs w:val="28"/>
          <w:lang w:val="kk-KZ"/>
        </w:rPr>
        <w:t>Қазақстан Республикасының «Электрондық құжат және электрондық цифрлық қолтаңба туралы» заңының 7-бабының 1-тармағына сәйкес тізілімде қалыптастырылатын электрондық құжаттар қағаз жеткізгіштегі құжаттарға тең.</w:t>
      </w:r>
    </w:p>
    <w:p w:rsidR="003B614E" w:rsidRDefault="003B614E" w:rsidP="003B614E">
      <w:pPr>
        <w:pStyle w:val="a6"/>
        <w:tabs>
          <w:tab w:val="left" w:pos="0"/>
        </w:tabs>
        <w:spacing w:after="0" w:line="240" w:lineRule="auto"/>
        <w:ind w:left="0" w:firstLine="709"/>
        <w:jc w:val="both"/>
        <w:rPr>
          <w:rFonts w:ascii="Times New Roman" w:hAnsi="Times New Roman" w:cs="Times New Roman"/>
          <w:sz w:val="28"/>
          <w:szCs w:val="28"/>
          <w:lang w:val="kk-KZ"/>
        </w:rPr>
      </w:pPr>
      <w:r w:rsidRPr="00DD3EB5">
        <w:rPr>
          <w:rFonts w:ascii="Times New Roman" w:hAnsi="Times New Roman" w:cs="Times New Roman"/>
          <w:sz w:val="28"/>
          <w:szCs w:val="28"/>
          <w:lang w:val="kk-KZ"/>
        </w:rPr>
        <w:t>Тізілімде қалыптастырылатын электрондық құжаттардың түпнұсқалығын тексеру тізілімнің веб-порталында жүзеге асырылады.</w:t>
      </w:r>
    </w:p>
    <w:p w:rsidR="00DD3EB5" w:rsidRDefault="00DD3EB5" w:rsidP="003B614E">
      <w:pPr>
        <w:pStyle w:val="a6"/>
        <w:tabs>
          <w:tab w:val="left" w:pos="0"/>
        </w:tabs>
        <w:spacing w:after="0" w:line="240" w:lineRule="auto"/>
        <w:ind w:left="0" w:firstLine="709"/>
        <w:jc w:val="both"/>
        <w:rPr>
          <w:rFonts w:ascii="Times New Roman" w:hAnsi="Times New Roman" w:cs="Times New Roman"/>
          <w:sz w:val="28"/>
          <w:szCs w:val="28"/>
          <w:lang w:val="kk-KZ"/>
        </w:rPr>
      </w:pPr>
    </w:p>
    <w:p w:rsidR="00DD3EB5" w:rsidRDefault="00DD3EB5" w:rsidP="00676E17">
      <w:pPr>
        <w:pStyle w:val="a6"/>
        <w:tabs>
          <w:tab w:val="left" w:pos="0"/>
        </w:tabs>
        <w:spacing w:after="0" w:line="240" w:lineRule="auto"/>
        <w:ind w:left="0" w:firstLine="426"/>
        <w:jc w:val="both"/>
        <w:rPr>
          <w:rFonts w:ascii="Times New Roman" w:hAnsi="Times New Roman" w:cs="Times New Roman"/>
          <w:sz w:val="28"/>
          <w:szCs w:val="28"/>
          <w:lang w:val="kk-KZ"/>
        </w:rPr>
      </w:pPr>
    </w:p>
    <w:p w:rsidR="00DD3EB5" w:rsidRDefault="00DD3EB5" w:rsidP="00676E17">
      <w:pPr>
        <w:pStyle w:val="a6"/>
        <w:tabs>
          <w:tab w:val="left" w:pos="0"/>
        </w:tabs>
        <w:spacing w:after="0" w:line="240" w:lineRule="auto"/>
        <w:ind w:left="0" w:firstLine="426"/>
        <w:jc w:val="both"/>
        <w:rPr>
          <w:rFonts w:ascii="Times New Roman" w:hAnsi="Times New Roman" w:cs="Times New Roman"/>
          <w:sz w:val="28"/>
          <w:szCs w:val="28"/>
          <w:lang w:val="kk-KZ"/>
        </w:rPr>
      </w:pPr>
    </w:p>
    <w:p w:rsidR="00DD3EB5" w:rsidRDefault="00DD3EB5" w:rsidP="00676E17">
      <w:pPr>
        <w:pStyle w:val="a6"/>
        <w:tabs>
          <w:tab w:val="left" w:pos="0"/>
        </w:tabs>
        <w:spacing w:after="0" w:line="240" w:lineRule="auto"/>
        <w:ind w:left="0" w:firstLine="426"/>
        <w:jc w:val="both"/>
        <w:rPr>
          <w:rFonts w:ascii="Times New Roman" w:hAnsi="Times New Roman" w:cs="Times New Roman"/>
          <w:sz w:val="28"/>
          <w:szCs w:val="28"/>
          <w:lang w:val="kk-KZ"/>
        </w:rPr>
      </w:pPr>
    </w:p>
    <w:p w:rsidR="00DD3EB5" w:rsidRPr="00DD3EB5" w:rsidRDefault="00DD3EB5" w:rsidP="00676E17">
      <w:pPr>
        <w:pStyle w:val="a6"/>
        <w:tabs>
          <w:tab w:val="left" w:pos="0"/>
        </w:tabs>
        <w:spacing w:after="0" w:line="240" w:lineRule="auto"/>
        <w:ind w:left="0" w:firstLine="426"/>
        <w:jc w:val="both"/>
        <w:rPr>
          <w:rFonts w:ascii="Times New Roman" w:hAnsi="Times New Roman" w:cs="Times New Roman"/>
          <w:sz w:val="28"/>
          <w:szCs w:val="28"/>
          <w:lang w:val="kk-KZ"/>
        </w:rPr>
      </w:pPr>
    </w:p>
    <w:p w:rsidR="00676E17" w:rsidRDefault="00676E17" w:rsidP="00676E17">
      <w:pPr>
        <w:pStyle w:val="a6"/>
        <w:tabs>
          <w:tab w:val="left" w:pos="0"/>
        </w:tabs>
        <w:spacing w:after="0" w:line="240" w:lineRule="auto"/>
        <w:ind w:left="0" w:firstLine="426"/>
        <w:jc w:val="both"/>
        <w:rPr>
          <w:rFonts w:ascii="Times New Roman" w:hAnsi="Times New Roman" w:cs="Times New Roman"/>
          <w:sz w:val="28"/>
          <w:szCs w:val="28"/>
          <w:lang w:val="kk-KZ"/>
        </w:rPr>
      </w:pPr>
    </w:p>
    <w:p w:rsidR="00676E17" w:rsidRDefault="00676E17" w:rsidP="00676E17">
      <w:pPr>
        <w:pStyle w:val="a6"/>
        <w:tabs>
          <w:tab w:val="left" w:pos="0"/>
        </w:tabs>
        <w:spacing w:after="0" w:line="240" w:lineRule="auto"/>
        <w:ind w:left="0" w:firstLine="426"/>
        <w:jc w:val="both"/>
        <w:rPr>
          <w:rFonts w:ascii="Times New Roman" w:hAnsi="Times New Roman" w:cs="Times New Roman"/>
          <w:sz w:val="28"/>
          <w:szCs w:val="28"/>
          <w:lang w:val="kk-KZ"/>
        </w:rPr>
      </w:pPr>
    </w:p>
    <w:p w:rsidR="00FD3AFC" w:rsidRPr="00FA3F7B" w:rsidRDefault="00FD3AFC" w:rsidP="00814F7C">
      <w:pPr>
        <w:spacing w:after="0" w:line="240" w:lineRule="auto"/>
        <w:jc w:val="right"/>
        <w:rPr>
          <w:rFonts w:ascii="Times New Roman" w:hAnsi="Times New Roman" w:cs="Times New Roman"/>
          <w:sz w:val="28"/>
          <w:szCs w:val="28"/>
          <w:lang w:val="kk-KZ"/>
        </w:rPr>
      </w:pPr>
    </w:p>
    <w:sectPr w:rsidR="00FD3AFC" w:rsidRPr="00FA3F7B" w:rsidSect="00DE1F74">
      <w:headerReference w:type="default" r:id="rId7"/>
      <w:pgSz w:w="12240" w:h="15840"/>
      <w:pgMar w:top="1134" w:right="850" w:bottom="1134" w:left="1701" w:header="708" w:footer="708"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10B" w:rsidRDefault="0088510B" w:rsidP="00DE1F74">
      <w:pPr>
        <w:spacing w:after="0" w:line="240" w:lineRule="auto"/>
      </w:pPr>
      <w:r>
        <w:separator/>
      </w:r>
    </w:p>
  </w:endnote>
  <w:endnote w:type="continuationSeparator" w:id="0">
    <w:p w:rsidR="0088510B" w:rsidRDefault="0088510B" w:rsidP="00DE1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10B" w:rsidRDefault="0088510B" w:rsidP="00DE1F74">
      <w:pPr>
        <w:spacing w:after="0" w:line="240" w:lineRule="auto"/>
      </w:pPr>
      <w:r>
        <w:separator/>
      </w:r>
    </w:p>
  </w:footnote>
  <w:footnote w:type="continuationSeparator" w:id="0">
    <w:p w:rsidR="0088510B" w:rsidRDefault="0088510B" w:rsidP="00DE1F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3738519"/>
      <w:docPartObj>
        <w:docPartGallery w:val="Page Numbers (Top of Page)"/>
        <w:docPartUnique/>
      </w:docPartObj>
    </w:sdtPr>
    <w:sdtEndPr/>
    <w:sdtContent>
      <w:p w:rsidR="00DE1F74" w:rsidRDefault="00DE1F74">
        <w:pPr>
          <w:pStyle w:val="ac"/>
          <w:jc w:val="center"/>
        </w:pPr>
        <w:r>
          <w:fldChar w:fldCharType="begin"/>
        </w:r>
        <w:r>
          <w:instrText>PAGE   \* MERGEFORMAT</w:instrText>
        </w:r>
        <w:r>
          <w:fldChar w:fldCharType="separate"/>
        </w:r>
        <w:r w:rsidR="003B614E">
          <w:rPr>
            <w:noProof/>
          </w:rPr>
          <w:t>5</w:t>
        </w:r>
        <w:r>
          <w:fldChar w:fldCharType="end"/>
        </w:r>
      </w:p>
    </w:sdtContent>
  </w:sdt>
  <w:p w:rsidR="00DE1F74" w:rsidRDefault="00DE1F74">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A21"/>
    <w:rsid w:val="000B2018"/>
    <w:rsid w:val="001031D1"/>
    <w:rsid w:val="00207937"/>
    <w:rsid w:val="00297FC6"/>
    <w:rsid w:val="002C08CF"/>
    <w:rsid w:val="002C2E23"/>
    <w:rsid w:val="003B614E"/>
    <w:rsid w:val="005A6FF6"/>
    <w:rsid w:val="006468CD"/>
    <w:rsid w:val="00676E17"/>
    <w:rsid w:val="006A097D"/>
    <w:rsid w:val="006B38D8"/>
    <w:rsid w:val="00710DA7"/>
    <w:rsid w:val="00773A21"/>
    <w:rsid w:val="007D1E82"/>
    <w:rsid w:val="00814F7C"/>
    <w:rsid w:val="00860E3E"/>
    <w:rsid w:val="0088510B"/>
    <w:rsid w:val="008A3FEC"/>
    <w:rsid w:val="008F48A4"/>
    <w:rsid w:val="009174E3"/>
    <w:rsid w:val="00AC4AF4"/>
    <w:rsid w:val="00B910E9"/>
    <w:rsid w:val="00BD7419"/>
    <w:rsid w:val="00C5467A"/>
    <w:rsid w:val="00CA4ED0"/>
    <w:rsid w:val="00CA6669"/>
    <w:rsid w:val="00D61C0C"/>
    <w:rsid w:val="00D67333"/>
    <w:rsid w:val="00DD3EB5"/>
    <w:rsid w:val="00DE1F74"/>
    <w:rsid w:val="00EC71F5"/>
    <w:rsid w:val="00ED7961"/>
    <w:rsid w:val="00F27E42"/>
    <w:rsid w:val="00F42A0C"/>
    <w:rsid w:val="00FA1D61"/>
    <w:rsid w:val="00FA3F7B"/>
    <w:rsid w:val="00FB36F6"/>
    <w:rsid w:val="00FD3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B3ED9"/>
  <w15:chartTrackingRefBased/>
  <w15:docId w15:val="{88358229-0A5E-4536-B6F3-6A0835F51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2E23"/>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2C2E23"/>
    <w:rPr>
      <w:sz w:val="16"/>
      <w:szCs w:val="16"/>
    </w:rPr>
  </w:style>
  <w:style w:type="paragraph" w:styleId="a4">
    <w:name w:val="annotation text"/>
    <w:basedOn w:val="a"/>
    <w:link w:val="a5"/>
    <w:uiPriority w:val="99"/>
    <w:semiHidden/>
    <w:unhideWhenUsed/>
    <w:rsid w:val="002C2E23"/>
    <w:pPr>
      <w:spacing w:line="240" w:lineRule="auto"/>
    </w:pPr>
    <w:rPr>
      <w:sz w:val="20"/>
      <w:szCs w:val="20"/>
    </w:rPr>
  </w:style>
  <w:style w:type="character" w:customStyle="1" w:styleId="a5">
    <w:name w:val="Текст примечания Знак"/>
    <w:basedOn w:val="a0"/>
    <w:link w:val="a4"/>
    <w:uiPriority w:val="99"/>
    <w:semiHidden/>
    <w:rsid w:val="002C2E23"/>
    <w:rPr>
      <w:sz w:val="20"/>
      <w:szCs w:val="20"/>
      <w:lang w:val="ru-RU"/>
    </w:rPr>
  </w:style>
  <w:style w:type="paragraph" w:styleId="a6">
    <w:name w:val="List Paragraph"/>
    <w:basedOn w:val="a"/>
    <w:uiPriority w:val="34"/>
    <w:qFormat/>
    <w:rsid w:val="002C2E23"/>
    <w:pPr>
      <w:ind w:left="720"/>
      <w:contextualSpacing/>
    </w:pPr>
  </w:style>
  <w:style w:type="character" w:styleId="a7">
    <w:name w:val="Emphasis"/>
    <w:basedOn w:val="a0"/>
    <w:uiPriority w:val="20"/>
    <w:qFormat/>
    <w:rsid w:val="002C2E23"/>
    <w:rPr>
      <w:rFonts w:ascii="Times New Roman" w:eastAsia="Times New Roman" w:hAnsi="Times New Roman" w:cs="Times New Roman"/>
    </w:rPr>
  </w:style>
  <w:style w:type="paragraph" w:styleId="a8">
    <w:name w:val="Balloon Text"/>
    <w:basedOn w:val="a"/>
    <w:link w:val="a9"/>
    <w:uiPriority w:val="99"/>
    <w:semiHidden/>
    <w:unhideWhenUsed/>
    <w:rsid w:val="002C2E2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C2E23"/>
    <w:rPr>
      <w:rFonts w:ascii="Segoe UI" w:hAnsi="Segoe UI" w:cs="Segoe UI"/>
      <w:sz w:val="18"/>
      <w:szCs w:val="18"/>
      <w:lang w:val="ru-RU"/>
    </w:rPr>
  </w:style>
  <w:style w:type="paragraph" w:styleId="aa">
    <w:name w:val="annotation subject"/>
    <w:basedOn w:val="a4"/>
    <w:next w:val="a4"/>
    <w:link w:val="ab"/>
    <w:uiPriority w:val="99"/>
    <w:semiHidden/>
    <w:unhideWhenUsed/>
    <w:rsid w:val="002C2E23"/>
    <w:rPr>
      <w:b/>
      <w:bCs/>
    </w:rPr>
  </w:style>
  <w:style w:type="character" w:customStyle="1" w:styleId="ab">
    <w:name w:val="Тема примечания Знак"/>
    <w:basedOn w:val="a5"/>
    <w:link w:val="aa"/>
    <w:uiPriority w:val="99"/>
    <w:semiHidden/>
    <w:rsid w:val="002C2E23"/>
    <w:rPr>
      <w:b/>
      <w:bCs/>
      <w:sz w:val="20"/>
      <w:szCs w:val="20"/>
      <w:lang w:val="ru-RU"/>
    </w:rPr>
  </w:style>
  <w:style w:type="paragraph" w:styleId="ac">
    <w:name w:val="header"/>
    <w:basedOn w:val="a"/>
    <w:link w:val="ad"/>
    <w:uiPriority w:val="99"/>
    <w:unhideWhenUsed/>
    <w:rsid w:val="00DE1F74"/>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DE1F74"/>
    <w:rPr>
      <w:lang w:val="ru-RU"/>
    </w:rPr>
  </w:style>
  <w:style w:type="paragraph" w:styleId="ae">
    <w:name w:val="footer"/>
    <w:basedOn w:val="a"/>
    <w:link w:val="af"/>
    <w:uiPriority w:val="99"/>
    <w:unhideWhenUsed/>
    <w:rsid w:val="00DE1F74"/>
    <w:pPr>
      <w:tabs>
        <w:tab w:val="center" w:pos="4844"/>
        <w:tab w:val="right" w:pos="9689"/>
      </w:tabs>
      <w:spacing w:after="0" w:line="240" w:lineRule="auto"/>
    </w:pPr>
  </w:style>
  <w:style w:type="character" w:customStyle="1" w:styleId="af">
    <w:name w:val="Нижний колонтитул Знак"/>
    <w:basedOn w:val="a0"/>
    <w:link w:val="ae"/>
    <w:uiPriority w:val="99"/>
    <w:rsid w:val="00DE1F74"/>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E14B53-B76A-42FB-9728-B08C729BD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5</Pages>
  <Words>1517</Words>
  <Characters>8653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Ансар Айбасов Галымович</dc:creator>
  <cp:keywords/>
  <dc:description/>
  <cp:lastModifiedBy>Гулбану А. Утетилеуова</cp:lastModifiedBy>
  <cp:revision>24</cp:revision>
  <dcterms:created xsi:type="dcterms:W3CDTF">2025-07-03T07:48:00Z</dcterms:created>
  <dcterms:modified xsi:type="dcterms:W3CDTF">2025-12-15T10:45:00Z</dcterms:modified>
</cp:coreProperties>
</file>